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09" w:rsidRPr="00B21009" w:rsidRDefault="00B21009" w:rsidP="00B21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009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55DE4" w:rsidRPr="00773A65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5DE4">
        <w:rPr>
          <w:rFonts w:ascii="Times New Roman" w:hAnsi="Times New Roman" w:cs="Times New Roman"/>
          <w:sz w:val="24"/>
          <w:szCs w:val="24"/>
        </w:rPr>
        <w:t>АО «ОЭЗ «Байкальская гавань» сообщ</w:t>
      </w:r>
      <w:r>
        <w:rPr>
          <w:rFonts w:ascii="Times New Roman" w:hAnsi="Times New Roman" w:cs="Times New Roman"/>
          <w:sz w:val="24"/>
          <w:szCs w:val="24"/>
        </w:rPr>
        <w:t>ает, что на текущую дату (04.10.</w:t>
      </w:r>
      <w:r w:rsidRPr="00555DE4">
        <w:rPr>
          <w:rFonts w:ascii="Times New Roman" w:hAnsi="Times New Roman" w:cs="Times New Roman"/>
          <w:sz w:val="24"/>
          <w:szCs w:val="24"/>
        </w:rPr>
        <w:t>2025 г.) в границах особой экономической зоны туристско-рекреационного типа «Байкальская гавань» </w:t>
      </w:r>
      <w:r w:rsidRPr="00773A65">
        <w:rPr>
          <w:rFonts w:ascii="Times New Roman" w:hAnsi="Times New Roman" w:cs="Times New Roman"/>
          <w:bCs/>
          <w:sz w:val="24"/>
          <w:szCs w:val="24"/>
        </w:rPr>
        <w:t>отсутствуют земельные участки доступные для передачи в аренду резидентам ОЭЗ</w:t>
      </w:r>
      <w:r w:rsidRPr="00773A65">
        <w:rPr>
          <w:rFonts w:ascii="Times New Roman" w:hAnsi="Times New Roman" w:cs="Times New Roman"/>
          <w:sz w:val="24"/>
          <w:szCs w:val="24"/>
        </w:rPr>
        <w:t>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Все земельные участки, указанные в ранее опубликованном перечне, на данный момент заняты или находятся в стадии оформления.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Актуальная информация о возможности размещения новых резидентов будет опубликована дополнительно.</w:t>
      </w:r>
    </w:p>
    <w:p w:rsidR="00555DE4" w:rsidRPr="00555DE4" w:rsidRDefault="00555DE4" w:rsidP="00555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7DC" w:rsidRDefault="007277DC" w:rsidP="007277DC">
      <w:pPr>
        <w:rPr>
          <w:rFonts w:ascii="Times New Roman" w:hAnsi="Times New Roman" w:cs="Times New Roman"/>
          <w:sz w:val="24"/>
          <w:szCs w:val="24"/>
        </w:rPr>
      </w:pPr>
    </w:p>
    <w:p w:rsidR="00072A84" w:rsidRPr="00243172" w:rsidRDefault="00072A84">
      <w:pPr>
        <w:rPr>
          <w:rFonts w:ascii="Times New Roman" w:hAnsi="Times New Roman" w:cs="Times New Roman"/>
          <w:sz w:val="24"/>
          <w:szCs w:val="24"/>
        </w:rPr>
      </w:pPr>
    </w:p>
    <w:sectPr w:rsidR="00072A84" w:rsidRPr="0024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4D0E"/>
    <w:multiLevelType w:val="hybridMultilevel"/>
    <w:tmpl w:val="89DC63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AF569A"/>
    <w:multiLevelType w:val="hybridMultilevel"/>
    <w:tmpl w:val="3C8A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7E"/>
    <w:rsid w:val="00072A84"/>
    <w:rsid w:val="000F701E"/>
    <w:rsid w:val="00225FC0"/>
    <w:rsid w:val="00243172"/>
    <w:rsid w:val="002B1FD0"/>
    <w:rsid w:val="002C397A"/>
    <w:rsid w:val="002F4F7E"/>
    <w:rsid w:val="003468BD"/>
    <w:rsid w:val="003854FA"/>
    <w:rsid w:val="004609D3"/>
    <w:rsid w:val="0047732D"/>
    <w:rsid w:val="004F32DD"/>
    <w:rsid w:val="00555DE4"/>
    <w:rsid w:val="00657138"/>
    <w:rsid w:val="006B50D5"/>
    <w:rsid w:val="006D7C4D"/>
    <w:rsid w:val="006F1B60"/>
    <w:rsid w:val="007277DC"/>
    <w:rsid w:val="007348DB"/>
    <w:rsid w:val="00741869"/>
    <w:rsid w:val="00773A65"/>
    <w:rsid w:val="00781018"/>
    <w:rsid w:val="0088584B"/>
    <w:rsid w:val="008F7BDF"/>
    <w:rsid w:val="009B5808"/>
    <w:rsid w:val="00A02AD4"/>
    <w:rsid w:val="00B21009"/>
    <w:rsid w:val="00B864A1"/>
    <w:rsid w:val="00C028D8"/>
    <w:rsid w:val="00C128ED"/>
    <w:rsid w:val="00C24BFD"/>
    <w:rsid w:val="00D07363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C4C591-FF47-4529-858A-23930B3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86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F7B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8F7BDF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2021-03-29T12:15:00Z</dcterms:created>
  <dcterms:modified xsi:type="dcterms:W3CDTF">2025-10-17T13:36:00Z</dcterms:modified>
</cp:coreProperties>
</file>